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C36" w:rsidRDefault="00D91745">
      <w:pPr>
        <w:rPr>
          <w:sz w:val="32"/>
          <w:szCs w:val="32"/>
        </w:rPr>
      </w:pPr>
      <w:r>
        <w:tab/>
      </w:r>
      <w:r>
        <w:tab/>
      </w:r>
      <w:r>
        <w:tab/>
      </w:r>
      <w:r w:rsidRPr="00D91745">
        <w:rPr>
          <w:sz w:val="32"/>
          <w:szCs w:val="32"/>
        </w:rPr>
        <w:t>Kulturbetinget kristendom</w:t>
      </w:r>
    </w:p>
    <w:p w:rsidR="00127183" w:rsidRPr="00127183" w:rsidRDefault="00127183">
      <w:pPr>
        <w:rPr>
          <w:sz w:val="24"/>
          <w:szCs w:val="24"/>
        </w:rPr>
      </w:pPr>
      <w:r>
        <w:rPr>
          <w:sz w:val="24"/>
          <w:szCs w:val="24"/>
        </w:rPr>
        <w:t>Dagen 5. januar 2011</w:t>
      </w:r>
    </w:p>
    <w:p w:rsidR="00E91C36" w:rsidRDefault="00E91C36">
      <w:r>
        <w:tab/>
        <w:t>Da Menighetsfakultet åpnet for kvinnelige prester, manglet det ikke på advarsler mot det bibelsynet som hadde fått innp</w:t>
      </w:r>
      <w:r w:rsidR="004E3AB0">
        <w:t>ass ved fakultet. Men da kritikere</w:t>
      </w:r>
      <w:r>
        <w:t xml:space="preserve"> nevnt</w:t>
      </w:r>
      <w:r w:rsidR="004E3AB0">
        <w:t>e</w:t>
      </w:r>
      <w:r>
        <w:t xml:space="preserve"> at dette også kunne få konsekvenser for synet på homofilt samliv, ble det </w:t>
      </w:r>
      <w:r w:rsidR="00571FD9">
        <w:t xml:space="preserve">protestert og </w:t>
      </w:r>
      <w:r>
        <w:t>hevdet at disse spørsmålene måtte holdes atskilt.</w:t>
      </w:r>
    </w:p>
    <w:p w:rsidR="00E91C36" w:rsidRDefault="00E91C36">
      <w:r>
        <w:tab/>
        <w:t>Den argumentasjonen biskop Halvor Nordhaug</w:t>
      </w:r>
      <w:r w:rsidR="00571FD9">
        <w:t xml:space="preserve"> nå bruker mot Gunnar Johnstad (DM 28/12), viser at kritikerne den gangen hadde rett. Nordhaug påstår at Paulus hadde et kulturbetinget syn på kvinnen som ikke er bindende for krist</w:t>
      </w:r>
      <w:r w:rsidR="00254E17">
        <w:t>ne i dag. Kvinnelige prester må derfor godtas</w:t>
      </w:r>
      <w:r w:rsidR="00571FD9">
        <w:t xml:space="preserve">. </w:t>
      </w:r>
      <w:r w:rsidR="004E3AB0">
        <w:t>Tilsvarende</w:t>
      </w:r>
      <w:r w:rsidR="00A92EE0">
        <w:t xml:space="preserve"> synes</w:t>
      </w:r>
      <w:r w:rsidR="00571FD9">
        <w:t xml:space="preserve"> Nordhaug </w:t>
      </w:r>
      <w:r w:rsidR="00A92EE0">
        <w:t xml:space="preserve">å hevde </w:t>
      </w:r>
      <w:r w:rsidR="00571FD9">
        <w:t>at Paulus hadde et kulturbet</w:t>
      </w:r>
      <w:r w:rsidR="00F9294D">
        <w:t>inget syn på homoseksualitet</w:t>
      </w:r>
      <w:r w:rsidR="00571FD9">
        <w:t>. Nordhaug vil selv forsvare et restriktivt syn. Men terrenget er ”komplekst”</w:t>
      </w:r>
      <w:r w:rsidR="0052283D">
        <w:t>,</w:t>
      </w:r>
      <w:r w:rsidR="00571FD9">
        <w:t xml:space="preserve"> og spørsmålet er d</w:t>
      </w:r>
      <w:r w:rsidR="004E3AB0">
        <w:t>erfor ikke kirkesplittende, men</w:t>
      </w:r>
      <w:r w:rsidR="00571FD9">
        <w:t xml:space="preserve">er han. </w:t>
      </w:r>
    </w:p>
    <w:p w:rsidR="00584D6E" w:rsidRDefault="00584D6E">
      <w:r>
        <w:tab/>
        <w:t>Nordhaugs debatteknikk er skuffende. Hans parallellføring mellom kvinnelige prester og homofilt samliv, har tre åpenbare følger</w:t>
      </w:r>
      <w:r w:rsidR="00A92EE0">
        <w:t xml:space="preserve"> </w:t>
      </w:r>
      <w:r w:rsidR="004E3AB0">
        <w:t>- enten de er tilsiktet eller ikke</w:t>
      </w:r>
      <w:r>
        <w:t>: For det første får han indirekte stemplet motstand mot homofilt samliv som noe som er like gammeldags</w:t>
      </w:r>
      <w:r w:rsidR="004E3AB0">
        <w:t xml:space="preserve"> </w:t>
      </w:r>
      <w:r>
        <w:t xml:space="preserve">som motstand mot kvinnelige prester. For det andre legitimerer han </w:t>
      </w:r>
      <w:r w:rsidR="004E3AB0">
        <w:t>ved dette homofile</w:t>
      </w:r>
      <w:r>
        <w:t xml:space="preserve"> samliv på linje med</w:t>
      </w:r>
      <w:r w:rsidR="004E3AB0">
        <w:t xml:space="preserve"> kvinnelige prester, som i dag</w:t>
      </w:r>
      <w:r>
        <w:t xml:space="preserve"> er akseptert av samtlige biskoper.  For det tredje profeterer han indirekte at homofilt samliv om noen år vil bli like aksept</w:t>
      </w:r>
      <w:r w:rsidR="00F9294D">
        <w:t>ert som kvinnelige prester.  Nordhaug</w:t>
      </w:r>
      <w:r>
        <w:t xml:space="preserve">s egen </w:t>
      </w:r>
      <w:r w:rsidR="00D91745">
        <w:t>tilbakeholdenhet ser ut til</w:t>
      </w:r>
      <w:r>
        <w:t xml:space="preserve"> å være mer takti</w:t>
      </w:r>
      <w:r w:rsidR="00D91745">
        <w:t>sk enn bibelsk motivert. Han flø</w:t>
      </w:r>
      <w:r>
        <w:t xml:space="preserve">rter </w:t>
      </w:r>
      <w:r w:rsidR="004E3AB0">
        <w:t xml:space="preserve">åpenbart </w:t>
      </w:r>
      <w:r>
        <w:t>både med folkeopinionen og bibeltro kristne</w:t>
      </w:r>
      <w:r w:rsidR="00B47699">
        <w:t>.  Men Norhaugs argumentasjon avslører ham.  Ved å stemple Paulus som kulturbetinget, undergraver ha</w:t>
      </w:r>
      <w:r w:rsidR="00D91745">
        <w:t>n Skriftens autoritet og stiller seg</w:t>
      </w:r>
      <w:r w:rsidR="004E3AB0">
        <w:t xml:space="preserve"> til tjeneste for</w:t>
      </w:r>
      <w:r w:rsidR="00B47699">
        <w:t xml:space="preserve"> den liberale teologien i kirken.</w:t>
      </w:r>
    </w:p>
    <w:p w:rsidR="00B47699" w:rsidRDefault="00B47699">
      <w:r>
        <w:tab/>
        <w:t>Nordhaug har ikke rett i at Paulus hadde et kulturbetinget syn på homoseksualitet. Jeg viser til Espen Ottosens bok ”Mine homofile venner”</w:t>
      </w:r>
      <w:r w:rsidR="00F9294D">
        <w:t xml:space="preserve"> (Lunde 2009)</w:t>
      </w:r>
      <w:r w:rsidR="004E3AB0">
        <w:t>, der Bjørn Helge Sandvei</w:t>
      </w:r>
      <w:r w:rsidR="00494B62">
        <w:t xml:space="preserve">, </w:t>
      </w:r>
      <w:r w:rsidR="004E3AB0">
        <w:t xml:space="preserve">som </w:t>
      </w:r>
      <w:r w:rsidR="00F9294D">
        <w:t xml:space="preserve">er </w:t>
      </w:r>
      <w:r>
        <w:t>ekspert på gresk språk og kultur</w:t>
      </w:r>
      <w:r w:rsidR="00494B62">
        <w:t>,</w:t>
      </w:r>
      <w:r>
        <w:t xml:space="preserve"> påviser at partnerskap mellom mennesker med en avklart homofil identitet var et godt kjent fenomen i antikken.</w:t>
      </w:r>
    </w:p>
    <w:p w:rsidR="00B47699" w:rsidRDefault="00F9294D">
      <w:r>
        <w:tab/>
        <w:t xml:space="preserve">Bibelen er </w:t>
      </w:r>
      <w:r w:rsidR="00B47699">
        <w:t>klar i sin avvisning av homofilt samliv. Det har vært påvist så mange ganger at jeg ikke skal gjenta det her. Men siden biskop Nordhaug er så opptatt av kulturbetingede standpunkter, kunne jeg ten</w:t>
      </w:r>
      <w:r>
        <w:t xml:space="preserve">ke meg å stille ham et spørsmål. </w:t>
      </w:r>
      <w:r w:rsidR="004E3AB0">
        <w:t xml:space="preserve"> I </w:t>
      </w:r>
      <w:r w:rsidR="007C0E74">
        <w:t>1997 uttalte</w:t>
      </w:r>
      <w:r w:rsidR="004E3AB0">
        <w:t xml:space="preserve"> et bispeutvalg </w:t>
      </w:r>
      <w:r w:rsidR="007C0E74">
        <w:t xml:space="preserve">som bestod av Halvor Bergan, Odd Bondevik og Sigurd Osberg </w:t>
      </w:r>
      <w:r w:rsidR="004E3AB0">
        <w:t>enstemmig</w:t>
      </w:r>
      <w:r w:rsidR="007C0E74">
        <w:t>: ”Å sidestille heterofilt ekteskap med homofilt samliv er i strid med grunnleggende etiske prinsipper og må anses som kirkeplittende vranglære.” Etter den tid har vi fått en kjønnsnøytral ekteskapslov, som biskopene Tor B. Jørgensen og Solveig Fiske forsvarer.  Hvis Halvor Nordhaug er enig i bispeuttalelsen fra 1997</w:t>
      </w:r>
      <w:r w:rsidR="00D91745">
        <w:t xml:space="preserve">, hvorfor </w:t>
      </w:r>
      <w:r w:rsidR="00A92EE0">
        <w:t>sier han ikke da klart at Tor B.</w:t>
      </w:r>
      <w:r w:rsidR="00D91745">
        <w:t xml:space="preserve"> Jørgensen og Solveig Fiske står for en kirkesplittende vranglære? Hvis han er uenig i bispeuttalelsen fra 1997, hvilke kulturbetingede synspunkter var det som etter hans oppfatning </w:t>
      </w:r>
      <w:r>
        <w:t>førte</w:t>
      </w:r>
      <w:r w:rsidR="00D91745">
        <w:t xml:space="preserve"> bispeutvalget på </w:t>
      </w:r>
      <w:proofErr w:type="gramStart"/>
      <w:r w:rsidR="00D91745">
        <w:t>avveie</w:t>
      </w:r>
      <w:proofErr w:type="gramEnd"/>
      <w:r w:rsidR="00D91745">
        <w:t xml:space="preserve"> for 13 år siden?</w:t>
      </w:r>
    </w:p>
    <w:p w:rsidR="00D91745" w:rsidRDefault="00D91745">
      <w:r>
        <w:tab/>
        <w:t>Mitt inn</w:t>
      </w:r>
      <w:r w:rsidR="00F9294D">
        <w:t>trykk er at det er</w:t>
      </w:r>
      <w:r>
        <w:t xml:space="preserve"> Norhaug selv som står f</w:t>
      </w:r>
      <w:r w:rsidR="00A92EE0">
        <w:t>or en kulturbetinget kristendom, påvirket av en postmoderne relativisme so</w:t>
      </w:r>
      <w:r w:rsidR="008567A6">
        <w:t xml:space="preserve">m setter </w:t>
      </w:r>
      <w:r w:rsidR="00A92EE0">
        <w:t>Skriftens klarhet og autoritet til side</w:t>
      </w:r>
      <w:r>
        <w:t>.</w:t>
      </w:r>
    </w:p>
    <w:p w:rsidR="00D91745" w:rsidRDefault="00D91745">
      <w:r>
        <w:t>Jon Kvalbein</w:t>
      </w:r>
    </w:p>
    <w:sectPr w:rsidR="00D91745" w:rsidSect="00655A6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91C36"/>
    <w:rsid w:val="00127183"/>
    <w:rsid w:val="00254E17"/>
    <w:rsid w:val="00315937"/>
    <w:rsid w:val="00494B62"/>
    <w:rsid w:val="004C0317"/>
    <w:rsid w:val="004E3AB0"/>
    <w:rsid w:val="0052283D"/>
    <w:rsid w:val="00571FD9"/>
    <w:rsid w:val="00584D6E"/>
    <w:rsid w:val="005971ED"/>
    <w:rsid w:val="00655A69"/>
    <w:rsid w:val="00722940"/>
    <w:rsid w:val="007C0E74"/>
    <w:rsid w:val="008567A6"/>
    <w:rsid w:val="008D18D1"/>
    <w:rsid w:val="00A7378B"/>
    <w:rsid w:val="00A92EE0"/>
    <w:rsid w:val="00B47699"/>
    <w:rsid w:val="00C61F8D"/>
    <w:rsid w:val="00D91745"/>
    <w:rsid w:val="00E91C36"/>
    <w:rsid w:val="00F9294D"/>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A69"/>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506</Words>
  <Characters>2683</Characters>
  <Application>Microsoft Office Word</Application>
  <DocSecurity>0</DocSecurity>
  <Lines>22</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10</cp:revision>
  <dcterms:created xsi:type="dcterms:W3CDTF">2010-12-29T15:57:00Z</dcterms:created>
  <dcterms:modified xsi:type="dcterms:W3CDTF">2012-01-22T19:09:00Z</dcterms:modified>
</cp:coreProperties>
</file>