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D5E" w:rsidRDefault="00171B53">
      <w:pPr>
        <w:rPr>
          <w:sz w:val="32"/>
          <w:szCs w:val="32"/>
        </w:rPr>
      </w:pPr>
      <w:r>
        <w:tab/>
      </w:r>
      <w:r>
        <w:tab/>
      </w:r>
      <w:r w:rsidRPr="00171B53">
        <w:rPr>
          <w:sz w:val="32"/>
          <w:szCs w:val="32"/>
        </w:rPr>
        <w:t>Muhammedkarikaturer og ytringsfrihet</w:t>
      </w:r>
    </w:p>
    <w:p w:rsidR="000C41A7" w:rsidRDefault="000C41A7" w:rsidP="000C41A7">
      <w:pPr>
        <w:rPr>
          <w:sz w:val="24"/>
          <w:szCs w:val="24"/>
        </w:rPr>
      </w:pPr>
      <w:r>
        <w:rPr>
          <w:sz w:val="24"/>
          <w:szCs w:val="24"/>
        </w:rPr>
        <w:t>Dagen 23. august 2011</w:t>
      </w:r>
    </w:p>
    <w:p w:rsidR="00171B53" w:rsidRDefault="00171B53" w:rsidP="000C41A7">
      <w:pPr>
        <w:ind w:firstLine="708"/>
        <w:rPr>
          <w:sz w:val="24"/>
          <w:szCs w:val="24"/>
        </w:rPr>
      </w:pPr>
      <w:r>
        <w:rPr>
          <w:sz w:val="24"/>
          <w:szCs w:val="24"/>
        </w:rPr>
        <w:t>Et demokrati kan ikke eksistere uten ytringsfrihet. Ytringsfrihetens fremste funksjon er å sikre at statsmakten og massemediene gir full adgang til</w:t>
      </w:r>
      <w:r w:rsidR="00B83D74">
        <w:rPr>
          <w:sz w:val="24"/>
          <w:szCs w:val="24"/>
        </w:rPr>
        <w:t xml:space="preserve"> offentlig kritikk av deres</w:t>
      </w:r>
      <w:r>
        <w:rPr>
          <w:sz w:val="24"/>
          <w:szCs w:val="24"/>
        </w:rPr>
        <w:t xml:space="preserve"> virksomhet. Alle forhold som gjelder statens borgere må kunne diskuteres. Det gjelder også spørsmål som har med religion og livssyn å gjøre.</w:t>
      </w:r>
    </w:p>
    <w:p w:rsidR="00171B53" w:rsidRDefault="00171B53" w:rsidP="00171B53">
      <w:pPr>
        <w:rPr>
          <w:sz w:val="24"/>
          <w:szCs w:val="24"/>
        </w:rPr>
      </w:pPr>
      <w:r>
        <w:rPr>
          <w:sz w:val="24"/>
          <w:szCs w:val="24"/>
        </w:rPr>
        <w:tab/>
        <w:t>Men bør vi som kristne applaudere bruk av Muhammed</w:t>
      </w:r>
      <w:r w:rsidR="002B24B1">
        <w:rPr>
          <w:sz w:val="24"/>
          <w:szCs w:val="24"/>
        </w:rPr>
        <w:t>karikaturer</w:t>
      </w:r>
      <w:r w:rsidR="00E82B01">
        <w:rPr>
          <w:sz w:val="24"/>
          <w:szCs w:val="24"/>
        </w:rPr>
        <w:t xml:space="preserve"> som ledd i kampen for ytringsfriheten? Dette spørsmålet er </w:t>
      </w:r>
      <w:r w:rsidR="00A03329">
        <w:rPr>
          <w:sz w:val="24"/>
          <w:szCs w:val="24"/>
        </w:rPr>
        <w:t>nok</w:t>
      </w:r>
      <w:r w:rsidR="003F246C">
        <w:rPr>
          <w:sz w:val="24"/>
          <w:szCs w:val="24"/>
        </w:rPr>
        <w:t xml:space="preserve"> </w:t>
      </w:r>
      <w:r w:rsidR="00E82B01">
        <w:rPr>
          <w:sz w:val="24"/>
          <w:szCs w:val="24"/>
        </w:rPr>
        <w:t>ikke ferdig drøftet. Jyllandspostens kulturredaktør Flemming Rose har nettopp utgitt boka ”Taushetens tyranni”</w:t>
      </w:r>
      <w:r w:rsidR="00187528">
        <w:rPr>
          <w:sz w:val="24"/>
          <w:szCs w:val="24"/>
        </w:rPr>
        <w:t>. D</w:t>
      </w:r>
      <w:r w:rsidR="001741A0">
        <w:rPr>
          <w:sz w:val="24"/>
          <w:szCs w:val="24"/>
        </w:rPr>
        <w:t xml:space="preserve">er </w:t>
      </w:r>
      <w:r w:rsidR="00187528">
        <w:rPr>
          <w:sz w:val="24"/>
          <w:szCs w:val="24"/>
        </w:rPr>
        <w:t xml:space="preserve">forsvarer han </w:t>
      </w:r>
      <w:r w:rsidR="001741A0">
        <w:rPr>
          <w:sz w:val="24"/>
          <w:szCs w:val="24"/>
        </w:rPr>
        <w:t>avisens</w:t>
      </w:r>
      <w:r w:rsidR="00E82B01">
        <w:rPr>
          <w:sz w:val="24"/>
          <w:szCs w:val="24"/>
        </w:rPr>
        <w:t xml:space="preserve"> publisering av </w:t>
      </w:r>
      <w:r w:rsidR="001741A0">
        <w:rPr>
          <w:sz w:val="24"/>
          <w:szCs w:val="24"/>
        </w:rPr>
        <w:t xml:space="preserve">de </w:t>
      </w:r>
      <w:r w:rsidR="00E82B01">
        <w:rPr>
          <w:sz w:val="24"/>
          <w:szCs w:val="24"/>
        </w:rPr>
        <w:t xml:space="preserve">Muhammedkarikaturene som </w:t>
      </w:r>
      <w:r w:rsidR="005251C3">
        <w:rPr>
          <w:sz w:val="24"/>
          <w:szCs w:val="24"/>
        </w:rPr>
        <w:t xml:space="preserve">i 2006 </w:t>
      </w:r>
      <w:r w:rsidR="00E82B01">
        <w:rPr>
          <w:sz w:val="24"/>
          <w:szCs w:val="24"/>
        </w:rPr>
        <w:t>fremkalte sterke reaksj</w:t>
      </w:r>
      <w:r w:rsidR="005251C3">
        <w:rPr>
          <w:sz w:val="24"/>
          <w:szCs w:val="24"/>
        </w:rPr>
        <w:t>oner i en rekke mulimske land. Dagens s</w:t>
      </w:r>
      <w:r w:rsidR="00E82B01">
        <w:rPr>
          <w:sz w:val="24"/>
          <w:szCs w:val="24"/>
        </w:rPr>
        <w:t>jefredaktør Vebjørn Selbekk – som gjengav tegningene i</w:t>
      </w:r>
      <w:r w:rsidR="00C000BD">
        <w:rPr>
          <w:sz w:val="24"/>
          <w:szCs w:val="24"/>
        </w:rPr>
        <w:t xml:space="preserve"> </w:t>
      </w:r>
      <w:r w:rsidR="005251C3">
        <w:rPr>
          <w:sz w:val="24"/>
          <w:szCs w:val="24"/>
        </w:rPr>
        <w:t>Magazinet da han var redaktør der</w:t>
      </w:r>
      <w:r w:rsidR="00C000BD">
        <w:rPr>
          <w:sz w:val="24"/>
          <w:szCs w:val="24"/>
        </w:rPr>
        <w:t xml:space="preserve"> -</w:t>
      </w:r>
      <w:r w:rsidR="00E82B01">
        <w:rPr>
          <w:sz w:val="24"/>
          <w:szCs w:val="24"/>
        </w:rPr>
        <w:t xml:space="preserve"> </w:t>
      </w:r>
      <w:r w:rsidR="00B83D74">
        <w:rPr>
          <w:sz w:val="24"/>
          <w:szCs w:val="24"/>
        </w:rPr>
        <w:t>har i Dagen 4. august</w:t>
      </w:r>
      <w:r w:rsidR="00C000BD">
        <w:rPr>
          <w:sz w:val="24"/>
          <w:szCs w:val="24"/>
        </w:rPr>
        <w:t xml:space="preserve"> </w:t>
      </w:r>
      <w:r w:rsidR="00E82B01">
        <w:rPr>
          <w:sz w:val="24"/>
          <w:szCs w:val="24"/>
        </w:rPr>
        <w:t xml:space="preserve">gitt </w:t>
      </w:r>
      <w:r w:rsidR="00291C72">
        <w:rPr>
          <w:sz w:val="24"/>
          <w:szCs w:val="24"/>
        </w:rPr>
        <w:t xml:space="preserve">denne </w:t>
      </w:r>
      <w:r w:rsidR="00E82B01">
        <w:rPr>
          <w:sz w:val="24"/>
          <w:szCs w:val="24"/>
        </w:rPr>
        <w:t>boka en begeistret og ureservert omtale</w:t>
      </w:r>
      <w:r w:rsidR="00291C72">
        <w:rPr>
          <w:sz w:val="24"/>
          <w:szCs w:val="24"/>
        </w:rPr>
        <w:t xml:space="preserve">. </w:t>
      </w:r>
      <w:r w:rsidR="00B83D74">
        <w:rPr>
          <w:sz w:val="24"/>
          <w:szCs w:val="24"/>
        </w:rPr>
        <w:t>De tidligere redaktørene</w:t>
      </w:r>
      <w:r w:rsidR="001741A0">
        <w:rPr>
          <w:sz w:val="24"/>
          <w:szCs w:val="24"/>
        </w:rPr>
        <w:t xml:space="preserve"> Odd Sverre Hove </w:t>
      </w:r>
      <w:r w:rsidR="00B83D74">
        <w:rPr>
          <w:sz w:val="24"/>
          <w:szCs w:val="24"/>
        </w:rPr>
        <w:t xml:space="preserve">og Johannes Kleppa </w:t>
      </w:r>
      <w:r w:rsidR="001741A0">
        <w:rPr>
          <w:sz w:val="24"/>
          <w:szCs w:val="24"/>
        </w:rPr>
        <w:t>valgte ikke å trykke tegningene</w:t>
      </w:r>
      <w:r w:rsidR="005251C3">
        <w:rPr>
          <w:sz w:val="24"/>
          <w:szCs w:val="24"/>
        </w:rPr>
        <w:t xml:space="preserve"> i Dagen</w:t>
      </w:r>
      <w:r w:rsidR="001741A0">
        <w:rPr>
          <w:sz w:val="24"/>
          <w:szCs w:val="24"/>
        </w:rPr>
        <w:t xml:space="preserve">. </w:t>
      </w:r>
      <w:r w:rsidR="00291C72">
        <w:rPr>
          <w:sz w:val="24"/>
          <w:szCs w:val="24"/>
        </w:rPr>
        <w:t>La me</w:t>
      </w:r>
      <w:r w:rsidR="00B83D74">
        <w:rPr>
          <w:sz w:val="24"/>
          <w:szCs w:val="24"/>
        </w:rPr>
        <w:t>g</w:t>
      </w:r>
      <w:r w:rsidR="001741A0">
        <w:rPr>
          <w:sz w:val="24"/>
          <w:szCs w:val="24"/>
        </w:rPr>
        <w:t xml:space="preserve"> </w:t>
      </w:r>
      <w:r w:rsidR="00C000BD">
        <w:rPr>
          <w:sz w:val="24"/>
          <w:szCs w:val="24"/>
        </w:rPr>
        <w:t>begrunne hvorfor en kristen av</w:t>
      </w:r>
      <w:r w:rsidR="00291C72">
        <w:rPr>
          <w:sz w:val="24"/>
          <w:szCs w:val="24"/>
        </w:rPr>
        <w:t xml:space="preserve">is ikke bør trykke karikaturtegninger som åpenbart krenker andre menneskers religiøse tro. </w:t>
      </w:r>
    </w:p>
    <w:p w:rsidR="00291C72" w:rsidRDefault="00291C72" w:rsidP="00171B53">
      <w:pPr>
        <w:rPr>
          <w:sz w:val="24"/>
          <w:szCs w:val="24"/>
        </w:rPr>
      </w:pPr>
      <w:r>
        <w:rPr>
          <w:sz w:val="24"/>
          <w:szCs w:val="24"/>
        </w:rPr>
        <w:tab/>
        <w:t>Mitt poeng er ikke at slike tegninger bør forbys ved lov og straffes ved fe</w:t>
      </w:r>
      <w:r w:rsidR="001741A0">
        <w:rPr>
          <w:sz w:val="24"/>
          <w:szCs w:val="24"/>
        </w:rPr>
        <w:t>ngsel eller bøter. F</w:t>
      </w:r>
      <w:r w:rsidR="00754CE2">
        <w:rPr>
          <w:sz w:val="24"/>
          <w:szCs w:val="24"/>
        </w:rPr>
        <w:t>orkastelig</w:t>
      </w:r>
      <w:r w:rsidR="001741A0">
        <w:rPr>
          <w:sz w:val="24"/>
          <w:szCs w:val="24"/>
        </w:rPr>
        <w:t xml:space="preserve"> er det også</w:t>
      </w:r>
      <w:r w:rsidR="00754CE2">
        <w:rPr>
          <w:sz w:val="24"/>
          <w:szCs w:val="24"/>
        </w:rPr>
        <w:t xml:space="preserve"> når</w:t>
      </w:r>
      <w:r>
        <w:rPr>
          <w:sz w:val="24"/>
          <w:szCs w:val="24"/>
        </w:rPr>
        <w:t xml:space="preserve"> de som kjenner seg krenket, reagerer med vold, herverk og trusler</w:t>
      </w:r>
      <w:r w:rsidR="00754CE2">
        <w:rPr>
          <w:sz w:val="24"/>
          <w:szCs w:val="24"/>
        </w:rPr>
        <w:t>. Alle religioner og livssyn bør tåle</w:t>
      </w:r>
      <w:r>
        <w:rPr>
          <w:sz w:val="24"/>
          <w:szCs w:val="24"/>
        </w:rPr>
        <w:t xml:space="preserve"> kritikk</w:t>
      </w:r>
      <w:r w:rsidR="00754CE2">
        <w:rPr>
          <w:sz w:val="24"/>
          <w:szCs w:val="24"/>
        </w:rPr>
        <w:t xml:space="preserve"> både av tro og praksis. Men alle parter er tjent med at dette skjer i saklige og respektable former.</w:t>
      </w:r>
    </w:p>
    <w:p w:rsidR="00754CE2" w:rsidRDefault="00754CE2" w:rsidP="00171B53">
      <w:pPr>
        <w:rPr>
          <w:sz w:val="24"/>
          <w:szCs w:val="24"/>
        </w:rPr>
      </w:pPr>
      <w:r>
        <w:rPr>
          <w:sz w:val="24"/>
          <w:szCs w:val="24"/>
        </w:rPr>
        <w:tab/>
      </w:r>
      <w:r w:rsidR="001741A0">
        <w:rPr>
          <w:sz w:val="24"/>
          <w:szCs w:val="24"/>
        </w:rPr>
        <w:t xml:space="preserve">Som kristne vet vi at </w:t>
      </w:r>
      <w:r>
        <w:rPr>
          <w:sz w:val="24"/>
          <w:szCs w:val="24"/>
        </w:rPr>
        <w:t xml:space="preserve">Gud vil at alle mennesker skal komme til </w:t>
      </w:r>
      <w:r w:rsidR="003F246C">
        <w:rPr>
          <w:sz w:val="24"/>
          <w:szCs w:val="24"/>
        </w:rPr>
        <w:t>tro på Kristus</w:t>
      </w:r>
      <w:r>
        <w:rPr>
          <w:sz w:val="24"/>
          <w:szCs w:val="24"/>
        </w:rPr>
        <w:t xml:space="preserve">. Kristi frelsesverk omfatter alle, og evangeliet skal forkynnes til alle folkeslag. Men skal mennesker som tilhører en annen religion vinnes for Kristus, oppnår man intet positivt ved å håne deres trosoverbevisning. </w:t>
      </w:r>
      <w:r w:rsidR="003F246C">
        <w:rPr>
          <w:sz w:val="24"/>
          <w:szCs w:val="24"/>
        </w:rPr>
        <w:t xml:space="preserve">Evangeliet bærer i seg en frigjørende kraft. </w:t>
      </w:r>
      <w:r w:rsidR="00A03329">
        <w:rPr>
          <w:sz w:val="24"/>
          <w:szCs w:val="24"/>
        </w:rPr>
        <w:t>I ord og handling må kristne</w:t>
      </w:r>
      <w:r>
        <w:rPr>
          <w:sz w:val="24"/>
          <w:szCs w:val="24"/>
        </w:rPr>
        <w:t xml:space="preserve"> vise at troen på Kristus er et </w:t>
      </w:r>
      <w:r w:rsidR="00B83D74">
        <w:rPr>
          <w:sz w:val="24"/>
          <w:szCs w:val="24"/>
        </w:rPr>
        <w:t xml:space="preserve">helt </w:t>
      </w:r>
      <w:r>
        <w:rPr>
          <w:sz w:val="24"/>
          <w:szCs w:val="24"/>
        </w:rPr>
        <w:t>annerledes og bedre alterna</w:t>
      </w:r>
      <w:r w:rsidR="00F060D4">
        <w:rPr>
          <w:sz w:val="24"/>
          <w:szCs w:val="24"/>
        </w:rPr>
        <w:t>tiv. Det må gjøres i kjærlighet og</w:t>
      </w:r>
      <w:r>
        <w:rPr>
          <w:sz w:val="24"/>
          <w:szCs w:val="24"/>
        </w:rPr>
        <w:t xml:space="preserve"> ikke på måter som virker frastøtende.</w:t>
      </w:r>
      <w:r w:rsidR="00B82FD9">
        <w:rPr>
          <w:sz w:val="24"/>
          <w:szCs w:val="24"/>
        </w:rPr>
        <w:t xml:space="preserve"> </w:t>
      </w:r>
    </w:p>
    <w:p w:rsidR="004611CF" w:rsidRDefault="00A54ECE" w:rsidP="00171B53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Når vi som kristne forsvarer ytringsfriheten, må dette ikke innebære at vi ikke reagerer mot blasfemi. </w:t>
      </w:r>
      <w:r w:rsidR="004611CF">
        <w:rPr>
          <w:sz w:val="24"/>
          <w:szCs w:val="24"/>
        </w:rPr>
        <w:t xml:space="preserve">Det hellige skal ikke tråkkes ned i søla. </w:t>
      </w:r>
      <w:r w:rsidR="00B83D74">
        <w:rPr>
          <w:sz w:val="24"/>
          <w:szCs w:val="24"/>
        </w:rPr>
        <w:t>Det første og andre bud forplikter oss.</w:t>
      </w:r>
      <w:r>
        <w:rPr>
          <w:sz w:val="24"/>
          <w:szCs w:val="24"/>
        </w:rPr>
        <w:t xml:space="preserve"> Det finnes ikke andre guder enn Bibelens Gud. Og Guds navn skal ikke misbruke</w:t>
      </w:r>
      <w:r w:rsidR="004611CF">
        <w:rPr>
          <w:sz w:val="24"/>
          <w:szCs w:val="24"/>
        </w:rPr>
        <w:t>s. I sin store katekisme tar Luther i sin konkretisering</w:t>
      </w:r>
      <w:r>
        <w:rPr>
          <w:sz w:val="24"/>
          <w:szCs w:val="24"/>
        </w:rPr>
        <w:t xml:space="preserve"> av det andre bud avstand fra ”de som spotter Guds ord offentlig”.</w:t>
      </w:r>
      <w:r w:rsidR="004611CF">
        <w:rPr>
          <w:sz w:val="24"/>
          <w:szCs w:val="24"/>
        </w:rPr>
        <w:t xml:space="preserve"> </w:t>
      </w:r>
      <w:r w:rsidR="002979F7">
        <w:rPr>
          <w:sz w:val="24"/>
          <w:szCs w:val="24"/>
        </w:rPr>
        <w:t xml:space="preserve">Jesus har formant </w:t>
      </w:r>
      <w:r w:rsidR="00754CE2">
        <w:rPr>
          <w:sz w:val="24"/>
          <w:szCs w:val="24"/>
        </w:rPr>
        <w:t>oss</w:t>
      </w:r>
      <w:r w:rsidR="002979F7">
        <w:rPr>
          <w:sz w:val="24"/>
          <w:szCs w:val="24"/>
        </w:rPr>
        <w:t xml:space="preserve">: ”Som dere vil at menneskene skal gjøre mot dere, slik skal dere gjøre mot dem” (Luk 6:31). </w:t>
      </w:r>
      <w:r>
        <w:rPr>
          <w:sz w:val="24"/>
          <w:szCs w:val="24"/>
        </w:rPr>
        <w:t xml:space="preserve">Vi ønsker at </w:t>
      </w:r>
      <w:r w:rsidR="004611CF">
        <w:rPr>
          <w:sz w:val="24"/>
          <w:szCs w:val="24"/>
        </w:rPr>
        <w:t>ingen skal spotte Bibelens Gud. Skal vi få respekt for en slik tenkning</w:t>
      </w:r>
      <w:r w:rsidR="00F060D4">
        <w:rPr>
          <w:sz w:val="24"/>
          <w:szCs w:val="24"/>
        </w:rPr>
        <w:t>,</w:t>
      </w:r>
      <w:r>
        <w:rPr>
          <w:sz w:val="24"/>
          <w:szCs w:val="24"/>
        </w:rPr>
        <w:t xml:space="preserve"> bør vi </w:t>
      </w:r>
      <w:r w:rsidR="004611CF">
        <w:rPr>
          <w:sz w:val="24"/>
          <w:szCs w:val="24"/>
        </w:rPr>
        <w:t xml:space="preserve">heller </w:t>
      </w:r>
      <w:r>
        <w:rPr>
          <w:sz w:val="24"/>
          <w:szCs w:val="24"/>
        </w:rPr>
        <w:t>ikke spotte det som for andre er hellig.</w:t>
      </w:r>
    </w:p>
    <w:p w:rsidR="00F053F2" w:rsidRDefault="004611CF" w:rsidP="00171B53">
      <w:pPr>
        <w:rPr>
          <w:sz w:val="24"/>
          <w:szCs w:val="24"/>
        </w:rPr>
      </w:pPr>
      <w:r>
        <w:rPr>
          <w:sz w:val="24"/>
          <w:szCs w:val="24"/>
        </w:rPr>
        <w:tab/>
        <w:t>I muslimske land</w:t>
      </w:r>
      <w:r w:rsidR="00F053F2">
        <w:rPr>
          <w:sz w:val="24"/>
          <w:szCs w:val="24"/>
        </w:rPr>
        <w:t xml:space="preserve"> med totalitære regimer finnes det minoriteter som kjemper for demokrati og ytringsfrihet. De opplever ikke offentliggjøringen av Muhammedkarikaturer i vestlige land som noen støtte i deres kamp. Tvert imot. Landets ledelse kan advare sin muslimske befolkning og si: Se hva demokrati og ytringsfrihet fører til – en krenkelse av </w:t>
      </w:r>
      <w:r w:rsidR="00F053F2">
        <w:rPr>
          <w:sz w:val="24"/>
          <w:szCs w:val="24"/>
        </w:rPr>
        <w:lastRenderedPageBreak/>
        <w:t>islam! Karikaturtegningene fremmer i praksis islamsk ekstremisme og vold, ikke en utvikling i retning av demokrati og ytringsfrihet.</w:t>
      </w:r>
      <w:r w:rsidR="000C71E2">
        <w:rPr>
          <w:sz w:val="24"/>
          <w:szCs w:val="24"/>
        </w:rPr>
        <w:t xml:space="preserve"> Kristne minoriteter og misjonærer i muslimske land får det også vanskeligere.</w:t>
      </w:r>
    </w:p>
    <w:p w:rsidR="00B82FD9" w:rsidRDefault="00F053F2" w:rsidP="00171B53">
      <w:pPr>
        <w:rPr>
          <w:sz w:val="24"/>
          <w:szCs w:val="24"/>
        </w:rPr>
      </w:pPr>
      <w:r>
        <w:rPr>
          <w:sz w:val="24"/>
          <w:szCs w:val="24"/>
        </w:rPr>
        <w:tab/>
        <w:t>Ytringsfrihet innebærer ikke at alle ytringer er tjenlige. Å offentliggjøre karikaturtegninger av Muhamm</w:t>
      </w:r>
      <w:r w:rsidR="001741A0">
        <w:rPr>
          <w:sz w:val="24"/>
          <w:szCs w:val="24"/>
        </w:rPr>
        <w:t>ed har ingen</w:t>
      </w:r>
      <w:r w:rsidR="00A03329">
        <w:rPr>
          <w:sz w:val="24"/>
          <w:szCs w:val="24"/>
        </w:rPr>
        <w:t xml:space="preserve"> positiv verdi for andre enn de som ønsker </w:t>
      </w:r>
      <w:r w:rsidR="00470C0E">
        <w:rPr>
          <w:sz w:val="24"/>
          <w:szCs w:val="24"/>
        </w:rPr>
        <w:t xml:space="preserve">å provosere frem </w:t>
      </w:r>
      <w:r w:rsidR="00A03329">
        <w:rPr>
          <w:sz w:val="24"/>
          <w:szCs w:val="24"/>
        </w:rPr>
        <w:t>et økt konfliktnivå eller</w:t>
      </w:r>
      <w:r w:rsidR="001741A0">
        <w:rPr>
          <w:sz w:val="24"/>
          <w:szCs w:val="24"/>
        </w:rPr>
        <w:t xml:space="preserve"> som på</w:t>
      </w:r>
      <w:r w:rsidR="00F060D4">
        <w:rPr>
          <w:sz w:val="24"/>
          <w:szCs w:val="24"/>
        </w:rPr>
        <w:t xml:space="preserve"> denne</w:t>
      </w:r>
      <w:r w:rsidR="001741A0">
        <w:rPr>
          <w:sz w:val="24"/>
          <w:szCs w:val="24"/>
        </w:rPr>
        <w:t xml:space="preserve"> misforstått</w:t>
      </w:r>
      <w:r w:rsidR="00F060D4">
        <w:rPr>
          <w:sz w:val="24"/>
          <w:szCs w:val="24"/>
        </w:rPr>
        <w:t>e</w:t>
      </w:r>
      <w:r w:rsidR="001741A0">
        <w:rPr>
          <w:sz w:val="24"/>
          <w:szCs w:val="24"/>
        </w:rPr>
        <w:t xml:space="preserve"> måte</w:t>
      </w:r>
      <w:r w:rsidR="00F060D4">
        <w:rPr>
          <w:sz w:val="24"/>
          <w:szCs w:val="24"/>
        </w:rPr>
        <w:t>n</w:t>
      </w:r>
      <w:r w:rsidR="001741A0">
        <w:rPr>
          <w:sz w:val="24"/>
          <w:szCs w:val="24"/>
        </w:rPr>
        <w:t xml:space="preserve"> </w:t>
      </w:r>
      <w:r w:rsidR="00A03329">
        <w:rPr>
          <w:sz w:val="24"/>
          <w:szCs w:val="24"/>
        </w:rPr>
        <w:t xml:space="preserve">vil fremstille seg selv som </w:t>
      </w:r>
      <w:r w:rsidR="001741A0">
        <w:rPr>
          <w:sz w:val="24"/>
          <w:szCs w:val="24"/>
        </w:rPr>
        <w:t xml:space="preserve">ytringsfrihetens fremste forsvarere. </w:t>
      </w:r>
    </w:p>
    <w:p w:rsidR="004611CF" w:rsidRPr="00171B53" w:rsidRDefault="00B82FD9" w:rsidP="00171B53">
      <w:pPr>
        <w:rPr>
          <w:sz w:val="24"/>
          <w:szCs w:val="24"/>
        </w:rPr>
      </w:pPr>
      <w:r>
        <w:rPr>
          <w:sz w:val="24"/>
          <w:szCs w:val="24"/>
        </w:rPr>
        <w:tab/>
        <w:t>Jon Kvalbein</w:t>
      </w:r>
      <w:r w:rsidR="004611CF">
        <w:rPr>
          <w:sz w:val="24"/>
          <w:szCs w:val="24"/>
        </w:rPr>
        <w:tab/>
      </w:r>
    </w:p>
    <w:sectPr w:rsidR="004611CF" w:rsidRPr="00171B53" w:rsidSect="00E66D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71B53"/>
    <w:rsid w:val="000829F7"/>
    <w:rsid w:val="000C41A7"/>
    <w:rsid w:val="000C71E2"/>
    <w:rsid w:val="001444FB"/>
    <w:rsid w:val="00171B53"/>
    <w:rsid w:val="001741A0"/>
    <w:rsid w:val="00187528"/>
    <w:rsid w:val="002030DC"/>
    <w:rsid w:val="00291C72"/>
    <w:rsid w:val="002979F7"/>
    <w:rsid w:val="002B24B1"/>
    <w:rsid w:val="002D4779"/>
    <w:rsid w:val="003714B9"/>
    <w:rsid w:val="003F246C"/>
    <w:rsid w:val="004611CF"/>
    <w:rsid w:val="00470C0E"/>
    <w:rsid w:val="005251C3"/>
    <w:rsid w:val="00754CE2"/>
    <w:rsid w:val="00A03329"/>
    <w:rsid w:val="00A4467A"/>
    <w:rsid w:val="00A54ECE"/>
    <w:rsid w:val="00A621FA"/>
    <w:rsid w:val="00B82FD9"/>
    <w:rsid w:val="00B83D74"/>
    <w:rsid w:val="00C000BD"/>
    <w:rsid w:val="00D07613"/>
    <w:rsid w:val="00E66D5E"/>
    <w:rsid w:val="00E82B01"/>
    <w:rsid w:val="00F053F2"/>
    <w:rsid w:val="00F060D4"/>
    <w:rsid w:val="00F321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14B9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3714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556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11</cp:revision>
  <dcterms:created xsi:type="dcterms:W3CDTF">2011-08-14T13:25:00Z</dcterms:created>
  <dcterms:modified xsi:type="dcterms:W3CDTF">2012-01-24T13:24:00Z</dcterms:modified>
</cp:coreProperties>
</file>